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A1" w:rsidRDefault="009C32A1" w:rsidP="009C32A1">
      <w:pPr>
        <w:spacing w:after="0" w:line="360" w:lineRule="auto"/>
        <w:jc w:val="center"/>
        <w:rPr>
          <w:rFonts w:ascii="Times New Roman" w:eastAsia="Times New Roman" w:hAnsi="Times New Roman" w:cs="Times New Roman"/>
          <w:b/>
          <w:bCs/>
          <w:sz w:val="24"/>
          <w:szCs w:val="24"/>
        </w:rPr>
      </w:pPr>
      <w:bookmarkStart w:id="0" w:name="_GoBack"/>
      <w:bookmarkEnd w:id="0"/>
    </w:p>
    <w:p w:rsidR="009C32A1" w:rsidRPr="009C32A1" w:rsidRDefault="009C32A1" w:rsidP="009C32A1">
      <w:pPr>
        <w:spacing w:after="0" w:line="360" w:lineRule="auto"/>
        <w:jc w:val="center"/>
        <w:rPr>
          <w:rFonts w:ascii="Times New Roman" w:eastAsia="Times New Roman" w:hAnsi="Times New Roman" w:cs="Times New Roman"/>
          <w:b/>
          <w:bCs/>
          <w:sz w:val="24"/>
          <w:szCs w:val="24"/>
        </w:rPr>
      </w:pPr>
      <w:r w:rsidRPr="009C32A1">
        <w:rPr>
          <w:rFonts w:ascii="Times New Roman" w:eastAsia="Times New Roman" w:hAnsi="Times New Roman" w:cs="Times New Roman"/>
          <w:b/>
          <w:bCs/>
          <w:sz w:val="24"/>
          <w:szCs w:val="24"/>
        </w:rPr>
        <w:t>ВЕРХОВНЫЙ СУД РОССИЙСКОЙ ФЕДЕРАЦИИ</w:t>
      </w:r>
    </w:p>
    <w:p w:rsidR="009C32A1" w:rsidRPr="009C32A1" w:rsidRDefault="009C32A1" w:rsidP="009C32A1">
      <w:pPr>
        <w:spacing w:after="0" w:line="360" w:lineRule="auto"/>
        <w:jc w:val="center"/>
        <w:rPr>
          <w:rFonts w:ascii="Times New Roman" w:eastAsia="Times New Roman" w:hAnsi="Times New Roman" w:cs="Times New Roman"/>
          <w:b/>
          <w:bCs/>
          <w:sz w:val="24"/>
          <w:szCs w:val="24"/>
        </w:rPr>
      </w:pPr>
      <w:r w:rsidRPr="009C32A1">
        <w:rPr>
          <w:rFonts w:ascii="Times New Roman" w:eastAsia="Times New Roman" w:hAnsi="Times New Roman" w:cs="Times New Roman"/>
          <w:b/>
          <w:bCs/>
          <w:sz w:val="24"/>
          <w:szCs w:val="24"/>
        </w:rPr>
        <w:t> </w:t>
      </w:r>
    </w:p>
    <w:p w:rsidR="009C32A1" w:rsidRPr="009C32A1" w:rsidRDefault="009C32A1" w:rsidP="009C32A1">
      <w:pPr>
        <w:spacing w:after="0" w:line="360" w:lineRule="auto"/>
        <w:jc w:val="center"/>
        <w:rPr>
          <w:rFonts w:ascii="Times New Roman" w:eastAsia="Times New Roman" w:hAnsi="Times New Roman" w:cs="Times New Roman"/>
          <w:b/>
          <w:bCs/>
          <w:sz w:val="24"/>
          <w:szCs w:val="24"/>
        </w:rPr>
      </w:pPr>
      <w:r w:rsidRPr="009C32A1">
        <w:rPr>
          <w:rFonts w:ascii="Times New Roman" w:eastAsia="Times New Roman" w:hAnsi="Times New Roman" w:cs="Times New Roman"/>
          <w:b/>
          <w:bCs/>
          <w:sz w:val="24"/>
          <w:szCs w:val="24"/>
        </w:rPr>
        <w:t>ОПРЕДЕЛЕНИЕ</w:t>
      </w:r>
    </w:p>
    <w:p w:rsidR="009C32A1" w:rsidRPr="009C32A1" w:rsidRDefault="009C32A1" w:rsidP="009C32A1">
      <w:pPr>
        <w:spacing w:after="0" w:line="360" w:lineRule="auto"/>
        <w:jc w:val="center"/>
        <w:rPr>
          <w:rFonts w:ascii="Times New Roman" w:eastAsia="Times New Roman" w:hAnsi="Times New Roman" w:cs="Times New Roman"/>
          <w:b/>
          <w:bCs/>
          <w:sz w:val="24"/>
          <w:szCs w:val="24"/>
        </w:rPr>
      </w:pPr>
      <w:r w:rsidRPr="009C32A1">
        <w:rPr>
          <w:rFonts w:ascii="Times New Roman" w:eastAsia="Times New Roman" w:hAnsi="Times New Roman" w:cs="Times New Roman"/>
          <w:b/>
          <w:bCs/>
          <w:sz w:val="24"/>
          <w:szCs w:val="24"/>
        </w:rPr>
        <w:t>от 29 мая 2018 г. N 78-КГ18-24</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Судебная коллегия по гражданским делам Верховного Суда Российской Федерации в составе</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председательствующего Асташова С.В.,</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судей Киселева А.П., Романовского С.В.</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рассмотрела в открытом судебном заседании дело по иску Ивановского Константина Викторовича к Управлению Федеральной службы судебных приставов по Санкт-Петербургу, Федеральной службе судебных приставов России и Министерству финансов Российской Федерации о взыскании убытков и компенсации морального вреда по кассационной жалобе Ивановского Константина Викторовича на решение Октябрьского районного суда города Санкт-Петербурга от 14 марта 2017 г. и апелляционное </w:t>
      </w:r>
      <w:hyperlink r:id="rId4" w:history="1">
        <w:r w:rsidRPr="009C32A1">
          <w:rPr>
            <w:rFonts w:ascii="Times New Roman" w:eastAsia="Times New Roman" w:hAnsi="Times New Roman" w:cs="Times New Roman"/>
            <w:color w:val="0000FF"/>
            <w:sz w:val="24"/>
            <w:szCs w:val="24"/>
            <w:u w:val="single"/>
          </w:rPr>
          <w:t>определение</w:t>
        </w:r>
      </w:hyperlink>
      <w:r w:rsidRPr="009C32A1">
        <w:rPr>
          <w:rFonts w:ascii="Times New Roman" w:eastAsia="Times New Roman" w:hAnsi="Times New Roman" w:cs="Times New Roman"/>
          <w:sz w:val="24"/>
          <w:szCs w:val="24"/>
        </w:rPr>
        <w:t xml:space="preserve"> судебной коллегии по гражданским делам Санкт-Петербургского городского суда от 3 октября 2017 г.</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Заслушав доклад судьи Верховного Суда Российской Федерации Асташова С.В., выслушав представителя Ивановского К.В. - </w:t>
      </w:r>
      <w:proofErr w:type="spellStart"/>
      <w:r w:rsidRPr="009C32A1">
        <w:rPr>
          <w:rFonts w:ascii="Times New Roman" w:eastAsia="Times New Roman" w:hAnsi="Times New Roman" w:cs="Times New Roman"/>
          <w:sz w:val="24"/>
          <w:szCs w:val="24"/>
        </w:rPr>
        <w:t>Шутенко</w:t>
      </w:r>
      <w:proofErr w:type="spellEnd"/>
      <w:r w:rsidRPr="009C32A1">
        <w:rPr>
          <w:rFonts w:ascii="Times New Roman" w:eastAsia="Times New Roman" w:hAnsi="Times New Roman" w:cs="Times New Roman"/>
          <w:sz w:val="24"/>
          <w:szCs w:val="24"/>
        </w:rPr>
        <w:t xml:space="preserve"> А.С., выступающего по доверенности и поддержавшего доводы кассационной жалобы, представителя Федеральной службы судебных приставов России Маркелову Е.Н., выступающую по доверенности и возражавшую против удовлетворения жалобы, Судебная коллегия по гражданским делам Верховного Суда Российской Федерации</w:t>
      </w:r>
    </w:p>
    <w:p w:rsidR="009C32A1" w:rsidRPr="009C32A1" w:rsidRDefault="009C32A1" w:rsidP="009C32A1">
      <w:pPr>
        <w:spacing w:after="0" w:line="240" w:lineRule="auto"/>
        <w:jc w:val="center"/>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w:t>
      </w:r>
    </w:p>
    <w:p w:rsidR="009C32A1" w:rsidRPr="009C32A1" w:rsidRDefault="009C32A1" w:rsidP="009C32A1">
      <w:pPr>
        <w:spacing w:after="0" w:line="240" w:lineRule="auto"/>
        <w:jc w:val="center"/>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установила:</w:t>
      </w:r>
    </w:p>
    <w:p w:rsidR="009C32A1" w:rsidRPr="009C32A1" w:rsidRDefault="009C32A1" w:rsidP="009C32A1">
      <w:pPr>
        <w:spacing w:after="0" w:line="240" w:lineRule="auto"/>
        <w:jc w:val="center"/>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Ивановский К.В. обратился в суд с иском к Управлению Федеральной службы судебных приставов по Санкт-Петербургу, Федеральной службе судебных приставов России и Министерству финансов Российской Федерации о взыскании убытков и компенсации морального вреда.</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В обоснование исковых требований истец указал, что он является взыскателем по исполнительному производству, возбужденному первоначально в 2010 году в отношении должника Богомолова А.А. на сумму в размере 1 523 539 руб.</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В ходе исполнительных действий судебным приставом-исполнителем в 2011 году был наложен арест на принадлежащий должнику автомобиль, предварительно оцененный в 400 000 руб. Автомобиль был передан судебным приставом-исполнителем на ответственное хранение ООО "Металл-Сервис". В мае 2012 года судебным приставом-исполнителем было установлено, что автомобиль утрачен. Несмотря на наличие имущества, пригодного для реализации с целью погашения долга, решение суда о взыскании долга фактически </w:t>
      </w:r>
      <w:r w:rsidRPr="009C32A1">
        <w:rPr>
          <w:rFonts w:ascii="Times New Roman" w:eastAsia="Times New Roman" w:hAnsi="Times New Roman" w:cs="Times New Roman"/>
          <w:sz w:val="24"/>
          <w:szCs w:val="24"/>
        </w:rPr>
        <w:lastRenderedPageBreak/>
        <w:t>исполнено не было, арестованное имущество утрачено по причине бездействия судебного пристава-исполнителя, который не принял своевременных мер к реализации этого имущества. Истец просил взыскать с ответчиков за счет казны Российской Федерации 295 000 руб. и компенсацию морального вреда в размере 200 000 руб.</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Решением Октябрьского районного суда города Санкт-Петербурга от 14 марта 2017 г., оставленным без изменения апелляционным </w:t>
      </w:r>
      <w:hyperlink r:id="rId5" w:history="1">
        <w:r w:rsidRPr="009C32A1">
          <w:rPr>
            <w:rFonts w:ascii="Times New Roman" w:eastAsia="Times New Roman" w:hAnsi="Times New Roman" w:cs="Times New Roman"/>
            <w:color w:val="0000FF"/>
            <w:sz w:val="24"/>
            <w:szCs w:val="24"/>
            <w:u w:val="single"/>
          </w:rPr>
          <w:t>определением</w:t>
        </w:r>
      </w:hyperlink>
      <w:r w:rsidRPr="009C32A1">
        <w:rPr>
          <w:rFonts w:ascii="Times New Roman" w:eastAsia="Times New Roman" w:hAnsi="Times New Roman" w:cs="Times New Roman"/>
          <w:sz w:val="24"/>
          <w:szCs w:val="24"/>
        </w:rPr>
        <w:t xml:space="preserve"> судебной коллегии по гражданским делам Санкт-Петербургского городского суда от 3 октября 2017 г., в удовлетворении иска отказано.</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В кассационной жалобе Ивановского К.В. содержится просьба об отмене названных выше судебных постановлений в связи с существенным нарушением норм материального и процессуального права.</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Определением судьи Верховного Суда Российской Федерации Романовского С.В. от 20 апреля 2018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Проверив материалы дела, обсудив доводы, изложенные в кассационной жалобе, Судебная коллегия по гражданским делам Верховного Суда Российской Федерации находит жалобу подлежащей удовлетворению.</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Согласно </w:t>
      </w:r>
      <w:hyperlink r:id="rId6" w:history="1">
        <w:r w:rsidRPr="009C32A1">
          <w:rPr>
            <w:rFonts w:ascii="Times New Roman" w:eastAsia="Times New Roman" w:hAnsi="Times New Roman" w:cs="Times New Roman"/>
            <w:color w:val="0000FF"/>
            <w:sz w:val="24"/>
            <w:szCs w:val="24"/>
            <w:u w:val="single"/>
          </w:rPr>
          <w:t>статье 387</w:t>
        </w:r>
      </w:hyperlink>
      <w:r w:rsidRPr="009C32A1">
        <w:rPr>
          <w:rFonts w:ascii="Times New Roman" w:eastAsia="Times New Roman" w:hAnsi="Times New Roman" w:cs="Times New Roman"/>
          <w:sz w:val="24"/>
          <w:szCs w:val="24"/>
        </w:rPr>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Такие нарушения были допущены судебными инстанциями при рассмотрении данного дела.</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Судом установлено, что решением Калининского районного суда города Санкт-Петербурга от 11 мая 2010 г. с Богомолова А.А. в пользу Ивановского К.В. взыскана задолженность по договору займа и судебные расходы в размере 1 523 539 руб.</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По данному делу 18 июня 2010 г. выдан исполнительный лист, на основании которого Калининским РОСП 8 июля 2010 г. в отношении должника Богомолова А.А. возбуждено исполнительное производство.</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В ходе исполнительных действий 27 июня 2011 г. судебным приставом-исполнителем наложен арест на автомобиль должника марки ФОРД ESKAPE, &lt;...&gt; года выпуска. Указанный автомобиль изъят и передан судебным приставом-исполнителем на ответственное хранение ООО "Металл-Сервис" с помещением на стоянку, расположенную по адресу: г. Санкт-Петербург, шоссе Революции, д. 114А.</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28 мая 2012 г. судебным приставом-исполнителем установлен факт отсутствия данного автомобиля по месту хранения.</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lastRenderedPageBreak/>
        <w:t xml:space="preserve">По факту хищения автомобиля 25 июля 2012 г. возбуждено уголовное дело, следствие по которому приостановлено 24 декабря 2012 г. в связи с </w:t>
      </w:r>
      <w:proofErr w:type="spellStart"/>
      <w:r w:rsidRPr="009C32A1">
        <w:rPr>
          <w:rFonts w:ascii="Times New Roman" w:eastAsia="Times New Roman" w:hAnsi="Times New Roman" w:cs="Times New Roman"/>
          <w:sz w:val="24"/>
          <w:szCs w:val="24"/>
        </w:rPr>
        <w:t>неустановлением</w:t>
      </w:r>
      <w:proofErr w:type="spellEnd"/>
      <w:r w:rsidRPr="009C32A1">
        <w:rPr>
          <w:rFonts w:ascii="Times New Roman" w:eastAsia="Times New Roman" w:hAnsi="Times New Roman" w:cs="Times New Roman"/>
          <w:sz w:val="24"/>
          <w:szCs w:val="24"/>
        </w:rPr>
        <w:t xml:space="preserve"> лица, подлежащего привлечению в качестве обвиняемого.</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18 декабря 2012 г. исполнительное производство в отношении Богомолова А.А. окончено в связи с поступлением от взыскателя заявления об этом. В ходе исполнительных действий с должника взыскано 6 096 руб. Повторно исполнительное производство в отношении должника Богомолова А.А. возбуждено 24 декабря 2013 г.</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Отказывая в удовлетворении иска, суд исходил из того, что возможность исполнить требования исполнительного документа не утрачена. Исполнительное производство в отношении должника Богомолова А.А. является неоконченным. Утрата имущества должника не является безусловным основанием для вывода о нарушении охраняемых законом прав и интересов истца и о причинении ему убытков, требующих компенсации в денежной форме.</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Судом апелляционной инстанции такое решение признано правильным.</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Судебная коллегия по гражданским делам Верховного Суда Российской Федерации находит, что судебными инстанциями допущены существенные нарушения норм материального и процессуального права.</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В силу </w:t>
      </w:r>
      <w:hyperlink r:id="rId7" w:history="1">
        <w:r w:rsidRPr="009C32A1">
          <w:rPr>
            <w:rFonts w:ascii="Times New Roman" w:eastAsia="Times New Roman" w:hAnsi="Times New Roman" w:cs="Times New Roman"/>
            <w:color w:val="0000FF"/>
            <w:sz w:val="24"/>
            <w:szCs w:val="24"/>
            <w:u w:val="single"/>
          </w:rPr>
          <w:t>пункта 1 статьи 15</w:t>
        </w:r>
      </w:hyperlink>
      <w:r w:rsidRPr="009C32A1">
        <w:rPr>
          <w:rFonts w:ascii="Times New Roman" w:eastAsia="Times New Roman" w:hAnsi="Times New Roman" w:cs="Times New Roman"/>
          <w:sz w:val="24"/>
          <w:szCs w:val="24"/>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9C32A1" w:rsidRPr="009C32A1" w:rsidRDefault="00A71678" w:rsidP="009C32A1">
      <w:pPr>
        <w:spacing w:after="0" w:line="312" w:lineRule="auto"/>
        <w:ind w:firstLine="540"/>
        <w:jc w:val="both"/>
        <w:rPr>
          <w:rFonts w:ascii="Times New Roman" w:eastAsia="Times New Roman" w:hAnsi="Times New Roman" w:cs="Times New Roman"/>
          <w:sz w:val="24"/>
          <w:szCs w:val="24"/>
        </w:rPr>
      </w:pPr>
      <w:hyperlink r:id="rId8" w:history="1">
        <w:r w:rsidR="009C32A1" w:rsidRPr="009C32A1">
          <w:rPr>
            <w:rFonts w:ascii="Times New Roman" w:eastAsia="Times New Roman" w:hAnsi="Times New Roman" w:cs="Times New Roman"/>
            <w:color w:val="0000FF"/>
            <w:sz w:val="24"/>
            <w:szCs w:val="24"/>
            <w:u w:val="single"/>
          </w:rPr>
          <w:t>Пунктом 1 статьи 1064</w:t>
        </w:r>
      </w:hyperlink>
      <w:r w:rsidR="009C32A1" w:rsidRPr="009C32A1">
        <w:rPr>
          <w:rFonts w:ascii="Times New Roman" w:eastAsia="Times New Roman" w:hAnsi="Times New Roman" w:cs="Times New Roman"/>
          <w:sz w:val="24"/>
          <w:szCs w:val="24"/>
        </w:rPr>
        <w:t xml:space="preserve"> данного кодекса предусмотрено,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rsidR="009C32A1" w:rsidRPr="009C32A1">
        <w:rPr>
          <w:rFonts w:ascii="Times New Roman" w:eastAsia="Times New Roman" w:hAnsi="Times New Roman" w:cs="Times New Roman"/>
          <w:sz w:val="24"/>
          <w:szCs w:val="24"/>
        </w:rPr>
        <w:t>причинителем</w:t>
      </w:r>
      <w:proofErr w:type="spellEnd"/>
      <w:r w:rsidR="009C32A1" w:rsidRPr="009C32A1">
        <w:rPr>
          <w:rFonts w:ascii="Times New Roman" w:eastAsia="Times New Roman" w:hAnsi="Times New Roman" w:cs="Times New Roman"/>
          <w:sz w:val="24"/>
          <w:szCs w:val="24"/>
        </w:rPr>
        <w:t xml:space="preserve"> вреда.</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Согласно </w:t>
      </w:r>
      <w:hyperlink r:id="rId9" w:history="1">
        <w:r w:rsidRPr="009C32A1">
          <w:rPr>
            <w:rFonts w:ascii="Times New Roman" w:eastAsia="Times New Roman" w:hAnsi="Times New Roman" w:cs="Times New Roman"/>
            <w:color w:val="0000FF"/>
            <w:sz w:val="24"/>
            <w:szCs w:val="24"/>
            <w:u w:val="single"/>
          </w:rPr>
          <w:t>статье 1069</w:t>
        </w:r>
      </w:hyperlink>
      <w:r w:rsidRPr="009C32A1">
        <w:rPr>
          <w:rFonts w:ascii="Times New Roman" w:eastAsia="Times New Roman" w:hAnsi="Times New Roman" w:cs="Times New Roman"/>
          <w:sz w:val="24"/>
          <w:szCs w:val="24"/>
        </w:rPr>
        <w:t xml:space="preserve"> указанного выше кодекса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9C32A1" w:rsidRPr="009C32A1" w:rsidRDefault="00A71678" w:rsidP="009C32A1">
      <w:pPr>
        <w:spacing w:after="0" w:line="312" w:lineRule="auto"/>
        <w:ind w:firstLine="540"/>
        <w:jc w:val="both"/>
        <w:rPr>
          <w:rFonts w:ascii="Times New Roman" w:eastAsia="Times New Roman" w:hAnsi="Times New Roman" w:cs="Times New Roman"/>
          <w:sz w:val="24"/>
          <w:szCs w:val="24"/>
        </w:rPr>
      </w:pPr>
      <w:hyperlink r:id="rId10" w:history="1">
        <w:r w:rsidR="009C32A1" w:rsidRPr="009C32A1">
          <w:rPr>
            <w:rFonts w:ascii="Times New Roman" w:eastAsia="Times New Roman" w:hAnsi="Times New Roman" w:cs="Times New Roman"/>
            <w:color w:val="0000FF"/>
            <w:sz w:val="24"/>
            <w:szCs w:val="24"/>
            <w:u w:val="single"/>
          </w:rPr>
          <w:t>Статьей 403</w:t>
        </w:r>
      </w:hyperlink>
      <w:r w:rsidR="009C32A1" w:rsidRPr="009C32A1">
        <w:rPr>
          <w:rFonts w:ascii="Times New Roman" w:eastAsia="Times New Roman" w:hAnsi="Times New Roman" w:cs="Times New Roman"/>
          <w:sz w:val="24"/>
          <w:szCs w:val="24"/>
        </w:rPr>
        <w:t xml:space="preserve"> этого же кодекса определено,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В </w:t>
      </w:r>
      <w:hyperlink r:id="rId11" w:history="1">
        <w:r w:rsidRPr="009C32A1">
          <w:rPr>
            <w:rFonts w:ascii="Times New Roman" w:eastAsia="Times New Roman" w:hAnsi="Times New Roman" w:cs="Times New Roman"/>
            <w:color w:val="0000FF"/>
            <w:sz w:val="24"/>
            <w:szCs w:val="24"/>
            <w:u w:val="single"/>
          </w:rPr>
          <w:t>подпункте 2 пункта 83</w:t>
        </w:r>
      </w:hyperlink>
      <w:r w:rsidRPr="009C32A1">
        <w:rPr>
          <w:rFonts w:ascii="Times New Roman" w:eastAsia="Times New Roman" w:hAnsi="Times New Roman" w:cs="Times New Roman"/>
          <w:sz w:val="24"/>
          <w:szCs w:val="24"/>
        </w:rPr>
        <w:t xml:space="preserve"> постановления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 разъяснено, что вред, причиненный вследствие утраты или повреждения арестованного </w:t>
      </w:r>
      <w:r w:rsidRPr="009C32A1">
        <w:rPr>
          <w:rFonts w:ascii="Times New Roman" w:eastAsia="Times New Roman" w:hAnsi="Times New Roman" w:cs="Times New Roman"/>
          <w:sz w:val="24"/>
          <w:szCs w:val="24"/>
        </w:rPr>
        <w:lastRenderedPageBreak/>
        <w:t>имущества, переданного судебным приставом-исполнителем самому должнику на хранение (под охрану) либо законно изъятого у должника и переданного на хранение (под охрану) иным лицам, подлежит возмещению взыскателю только в том случае, если у должника отсутствует иное имущество, за счет которого могут быть удовлетворены требования по исполнительному документу. Вред также подлежит возмещению взыскателю, если судебным приставом-исполнителем был незаконно снят арест с имущества, впоследствии отчужденного должником, и иным имуществом должник не владеет. Бремя доказывания наличия иного имущества у должника возлагается на ответчика.</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Согласно </w:t>
      </w:r>
      <w:hyperlink r:id="rId12" w:history="1">
        <w:r w:rsidRPr="009C32A1">
          <w:rPr>
            <w:rFonts w:ascii="Times New Roman" w:eastAsia="Times New Roman" w:hAnsi="Times New Roman" w:cs="Times New Roman"/>
            <w:color w:val="0000FF"/>
            <w:sz w:val="24"/>
            <w:szCs w:val="24"/>
            <w:u w:val="single"/>
          </w:rPr>
          <w:t>пункту 86</w:t>
        </w:r>
      </w:hyperlink>
      <w:r w:rsidRPr="009C32A1">
        <w:rPr>
          <w:rFonts w:ascii="Times New Roman" w:eastAsia="Times New Roman" w:hAnsi="Times New Roman" w:cs="Times New Roman"/>
          <w:sz w:val="24"/>
          <w:szCs w:val="24"/>
        </w:rPr>
        <w:t xml:space="preserve"> указанного выше постановления Пленума Верховного Суда Российской Федерации положения </w:t>
      </w:r>
      <w:hyperlink r:id="rId13" w:history="1">
        <w:r w:rsidRPr="009C32A1">
          <w:rPr>
            <w:rFonts w:ascii="Times New Roman" w:eastAsia="Times New Roman" w:hAnsi="Times New Roman" w:cs="Times New Roman"/>
            <w:color w:val="0000FF"/>
            <w:sz w:val="24"/>
            <w:szCs w:val="24"/>
            <w:u w:val="single"/>
          </w:rPr>
          <w:t>части 3 статьи 22</w:t>
        </w:r>
      </w:hyperlink>
      <w:r w:rsidRPr="009C32A1">
        <w:rPr>
          <w:rFonts w:ascii="Times New Roman" w:eastAsia="Times New Roman" w:hAnsi="Times New Roman" w:cs="Times New Roman"/>
          <w:sz w:val="24"/>
          <w:szCs w:val="24"/>
        </w:rPr>
        <w:t xml:space="preserve"> Закона об исполнительном производстве, предоставляющие взыскателю право неоднократного предъявления к исполнению исполнительного листа после его возврата, не препятствуют взыскателю, утратившему возможность получить причитающиеся с должника суммы (имущество) в связи с выбытием этого имущества по причине незаконных действий (бездействия) судебного пристава-исполнителя, обратиться в суд с иском о возмещении вреда.</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В соответствии со </w:t>
      </w:r>
      <w:hyperlink r:id="rId14" w:history="1">
        <w:r w:rsidRPr="009C32A1">
          <w:rPr>
            <w:rFonts w:ascii="Times New Roman" w:eastAsia="Times New Roman" w:hAnsi="Times New Roman" w:cs="Times New Roman"/>
            <w:color w:val="0000FF"/>
            <w:sz w:val="24"/>
            <w:szCs w:val="24"/>
            <w:u w:val="single"/>
          </w:rPr>
          <w:t>статьей 195</w:t>
        </w:r>
      </w:hyperlink>
      <w:r w:rsidRPr="009C32A1">
        <w:rPr>
          <w:rFonts w:ascii="Times New Roman" w:eastAsia="Times New Roman" w:hAnsi="Times New Roman" w:cs="Times New Roman"/>
          <w:sz w:val="24"/>
          <w:szCs w:val="24"/>
        </w:rPr>
        <w:t xml:space="preserve"> Гражданского процессуального кодекса Российской Федерации решение суда должно быть законным и обоснованным </w:t>
      </w:r>
      <w:hyperlink r:id="rId15" w:history="1">
        <w:r w:rsidRPr="009C32A1">
          <w:rPr>
            <w:rFonts w:ascii="Times New Roman" w:eastAsia="Times New Roman" w:hAnsi="Times New Roman" w:cs="Times New Roman"/>
            <w:color w:val="0000FF"/>
            <w:sz w:val="24"/>
            <w:szCs w:val="24"/>
            <w:u w:val="single"/>
          </w:rPr>
          <w:t>(часть 1)</w:t>
        </w:r>
      </w:hyperlink>
      <w:r w:rsidRPr="009C32A1">
        <w:rPr>
          <w:rFonts w:ascii="Times New Roman" w:eastAsia="Times New Roman" w:hAnsi="Times New Roman" w:cs="Times New Roman"/>
          <w:sz w:val="24"/>
          <w:szCs w:val="24"/>
        </w:rPr>
        <w:t>.</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Суд основывает решение только на тех доказательствах, которые были исследованы в судебном заседании </w:t>
      </w:r>
      <w:hyperlink r:id="rId16" w:history="1">
        <w:r w:rsidRPr="009C32A1">
          <w:rPr>
            <w:rFonts w:ascii="Times New Roman" w:eastAsia="Times New Roman" w:hAnsi="Times New Roman" w:cs="Times New Roman"/>
            <w:color w:val="0000FF"/>
            <w:sz w:val="24"/>
            <w:szCs w:val="24"/>
            <w:u w:val="single"/>
          </w:rPr>
          <w:t>(часть 2)</w:t>
        </w:r>
      </w:hyperlink>
      <w:r w:rsidRPr="009C32A1">
        <w:rPr>
          <w:rFonts w:ascii="Times New Roman" w:eastAsia="Times New Roman" w:hAnsi="Times New Roman" w:cs="Times New Roman"/>
          <w:sz w:val="24"/>
          <w:szCs w:val="24"/>
        </w:rPr>
        <w:t>.</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Из установленных судом обстоятельств следует, что на момент разрешения спора по настоящему делу решение суда о взыскании с Богомолова А.А. денежных средств в пользу Ивановского К.В. не исполнено, доказательств наличия у должника другого имущества, за счет которого возможно реально исполнить решение суда, ответчиком по настоящему делу не представлено.</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При таких обстоятельствах рассуждения судов первой и апелляционной инстанций о том, что возможность исполнения решения суда о взыскании с должника денежных сумм не исключена, а утрата судебным приставом-исполнителем имущества должника не повлекла убытков должника, противоречат приведенным нормам материального и процессуального права, а также разъяснениям Пленума Верховного Суда Российской Федерации.</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Принимая во внимание изложенное, Судебная коллегия по гражданским делам Верховного Суда Российской Федерации находит, что при рассмотрении настоящего дела судебными инстанциями допущены нарушения норм материального и процессуального права, которые являются существенными, непреодолимыми и которые не могут быть устранены без отмены судебного постановления и нового рассмотрения дела.</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Согласно </w:t>
      </w:r>
      <w:hyperlink r:id="rId17" w:history="1">
        <w:r w:rsidRPr="009C32A1">
          <w:rPr>
            <w:rFonts w:ascii="Times New Roman" w:eastAsia="Times New Roman" w:hAnsi="Times New Roman" w:cs="Times New Roman"/>
            <w:color w:val="0000FF"/>
            <w:sz w:val="24"/>
            <w:szCs w:val="24"/>
            <w:u w:val="single"/>
          </w:rPr>
          <w:t>части 1 статьи 327</w:t>
        </w:r>
      </w:hyperlink>
      <w:r w:rsidRPr="009C32A1">
        <w:rPr>
          <w:rFonts w:ascii="Times New Roman" w:eastAsia="Times New Roman" w:hAnsi="Times New Roman" w:cs="Times New Roman"/>
          <w:sz w:val="24"/>
          <w:szCs w:val="24"/>
        </w:rPr>
        <w:t xml:space="preserve"> Гражданского процессуального кодекса Российской Федерации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w:t>
      </w:r>
      <w:hyperlink r:id="rId18" w:history="1">
        <w:r w:rsidRPr="009C32A1">
          <w:rPr>
            <w:rFonts w:ascii="Times New Roman" w:eastAsia="Times New Roman" w:hAnsi="Times New Roman" w:cs="Times New Roman"/>
            <w:color w:val="0000FF"/>
            <w:sz w:val="24"/>
            <w:szCs w:val="24"/>
            <w:u w:val="single"/>
          </w:rPr>
          <w:t>главой 39</w:t>
        </w:r>
      </w:hyperlink>
      <w:r w:rsidRPr="009C32A1">
        <w:rPr>
          <w:rFonts w:ascii="Times New Roman" w:eastAsia="Times New Roman" w:hAnsi="Times New Roman" w:cs="Times New Roman"/>
          <w:sz w:val="24"/>
          <w:szCs w:val="24"/>
        </w:rPr>
        <w:t xml:space="preserve"> данного кодекса.</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lastRenderedPageBreak/>
        <w:t>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w:t>
      </w:r>
      <w:hyperlink r:id="rId19" w:history="1">
        <w:r w:rsidRPr="009C32A1">
          <w:rPr>
            <w:rFonts w:ascii="Times New Roman" w:eastAsia="Times New Roman" w:hAnsi="Times New Roman" w:cs="Times New Roman"/>
            <w:color w:val="0000FF"/>
            <w:sz w:val="24"/>
            <w:szCs w:val="24"/>
            <w:u w:val="single"/>
          </w:rPr>
          <w:t>пункт 21</w:t>
        </w:r>
      </w:hyperlink>
      <w:r w:rsidRPr="009C32A1">
        <w:rPr>
          <w:rFonts w:ascii="Times New Roman" w:eastAsia="Times New Roman" w:hAnsi="Times New Roman" w:cs="Times New Roman"/>
          <w:sz w:val="24"/>
          <w:szCs w:val="24"/>
        </w:rPr>
        <w:t xml:space="preserve">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Названные выше требования закона и разъяснения Пленума Верховного Суда Российской Федерации судом апелляционной инстанции при рассмотрении настоящего дела выполнены не были.</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С учетом изложенного, а также принимая во внимание необходимость соблюдения разумных сроков судопроизводства (</w:t>
      </w:r>
      <w:hyperlink r:id="rId20" w:history="1">
        <w:r w:rsidRPr="009C32A1">
          <w:rPr>
            <w:rFonts w:ascii="Times New Roman" w:eastAsia="Times New Roman" w:hAnsi="Times New Roman" w:cs="Times New Roman"/>
            <w:color w:val="0000FF"/>
            <w:sz w:val="24"/>
            <w:szCs w:val="24"/>
            <w:u w:val="single"/>
          </w:rPr>
          <w:t>статья 6.1</w:t>
        </w:r>
      </w:hyperlink>
      <w:r w:rsidRPr="009C32A1">
        <w:rPr>
          <w:rFonts w:ascii="Times New Roman" w:eastAsia="Times New Roman" w:hAnsi="Times New Roman" w:cs="Times New Roman"/>
          <w:sz w:val="24"/>
          <w:szCs w:val="24"/>
        </w:rPr>
        <w:t xml:space="preserve"> Гражданского процессуального кодекса Российской Федерации), Судебная коллегия по гражданским делам Верховного Суда Российской Федерации находит нужным отменить апелляционное </w:t>
      </w:r>
      <w:hyperlink r:id="rId21" w:history="1">
        <w:r w:rsidRPr="009C32A1">
          <w:rPr>
            <w:rFonts w:ascii="Times New Roman" w:eastAsia="Times New Roman" w:hAnsi="Times New Roman" w:cs="Times New Roman"/>
            <w:color w:val="0000FF"/>
            <w:sz w:val="24"/>
            <w:szCs w:val="24"/>
            <w:u w:val="single"/>
          </w:rPr>
          <w:t>определение</w:t>
        </w:r>
      </w:hyperlink>
      <w:r w:rsidRPr="009C32A1">
        <w:rPr>
          <w:rFonts w:ascii="Times New Roman" w:eastAsia="Times New Roman" w:hAnsi="Times New Roman" w:cs="Times New Roman"/>
          <w:sz w:val="24"/>
          <w:szCs w:val="24"/>
        </w:rPr>
        <w:t xml:space="preserve"> судебной коллегии по гражданским делам Санкт-Петербургского городского суда от 3 октября 2017 г. с направлением дела на новое рассмотрение в суд апелляционной инстанции.</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Руководствуясь </w:t>
      </w:r>
      <w:hyperlink r:id="rId22" w:history="1">
        <w:r w:rsidRPr="009C32A1">
          <w:rPr>
            <w:rFonts w:ascii="Times New Roman" w:eastAsia="Times New Roman" w:hAnsi="Times New Roman" w:cs="Times New Roman"/>
            <w:color w:val="0000FF"/>
            <w:sz w:val="24"/>
            <w:szCs w:val="24"/>
            <w:u w:val="single"/>
          </w:rPr>
          <w:t>статьями 387</w:t>
        </w:r>
      </w:hyperlink>
      <w:r w:rsidRPr="009C32A1">
        <w:rPr>
          <w:rFonts w:ascii="Times New Roman" w:eastAsia="Times New Roman" w:hAnsi="Times New Roman" w:cs="Times New Roman"/>
          <w:sz w:val="24"/>
          <w:szCs w:val="24"/>
        </w:rPr>
        <w:t xml:space="preserve">, </w:t>
      </w:r>
      <w:hyperlink r:id="rId23" w:history="1">
        <w:r w:rsidRPr="009C32A1">
          <w:rPr>
            <w:rFonts w:ascii="Times New Roman" w:eastAsia="Times New Roman" w:hAnsi="Times New Roman" w:cs="Times New Roman"/>
            <w:color w:val="0000FF"/>
            <w:sz w:val="24"/>
            <w:szCs w:val="24"/>
            <w:u w:val="single"/>
          </w:rPr>
          <w:t>388</w:t>
        </w:r>
      </w:hyperlink>
      <w:r w:rsidRPr="009C32A1">
        <w:rPr>
          <w:rFonts w:ascii="Times New Roman" w:eastAsia="Times New Roman" w:hAnsi="Times New Roman" w:cs="Times New Roman"/>
          <w:sz w:val="24"/>
          <w:szCs w:val="24"/>
        </w:rPr>
        <w:t xml:space="preserve">, </w:t>
      </w:r>
      <w:hyperlink r:id="rId24" w:history="1">
        <w:r w:rsidRPr="009C32A1">
          <w:rPr>
            <w:rFonts w:ascii="Times New Roman" w:eastAsia="Times New Roman" w:hAnsi="Times New Roman" w:cs="Times New Roman"/>
            <w:color w:val="0000FF"/>
            <w:sz w:val="24"/>
            <w:szCs w:val="24"/>
            <w:u w:val="single"/>
          </w:rPr>
          <w:t>390</w:t>
        </w:r>
      </w:hyperlink>
      <w:r w:rsidRPr="009C32A1">
        <w:rPr>
          <w:rFonts w:ascii="Times New Roman" w:eastAsia="Times New Roman" w:hAnsi="Times New Roman" w:cs="Times New Roman"/>
          <w:sz w:val="24"/>
          <w:szCs w:val="24"/>
        </w:rP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rsidR="009C32A1" w:rsidRPr="009C32A1" w:rsidRDefault="009C32A1" w:rsidP="009C32A1">
      <w:pPr>
        <w:spacing w:after="0" w:line="240" w:lineRule="auto"/>
        <w:jc w:val="center"/>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w:t>
      </w:r>
    </w:p>
    <w:p w:rsidR="009C32A1" w:rsidRPr="009C32A1" w:rsidRDefault="009C32A1" w:rsidP="009C32A1">
      <w:pPr>
        <w:spacing w:after="0" w:line="240" w:lineRule="auto"/>
        <w:jc w:val="center"/>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определила:</w:t>
      </w:r>
    </w:p>
    <w:p w:rsidR="009C32A1" w:rsidRPr="009C32A1" w:rsidRDefault="009C32A1" w:rsidP="009C32A1">
      <w:pPr>
        <w:spacing w:after="0" w:line="240" w:lineRule="auto"/>
        <w:jc w:val="center"/>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w:t>
      </w:r>
    </w:p>
    <w:p w:rsidR="009C32A1" w:rsidRPr="009C32A1" w:rsidRDefault="009C32A1" w:rsidP="009C32A1">
      <w:pPr>
        <w:spacing w:after="0" w:line="312" w:lineRule="auto"/>
        <w:ind w:firstLine="540"/>
        <w:jc w:val="both"/>
        <w:rPr>
          <w:rFonts w:ascii="Times New Roman" w:eastAsia="Times New Roman" w:hAnsi="Times New Roman" w:cs="Times New Roman"/>
          <w:sz w:val="24"/>
          <w:szCs w:val="24"/>
        </w:rPr>
      </w:pPr>
      <w:r w:rsidRPr="009C32A1">
        <w:rPr>
          <w:rFonts w:ascii="Times New Roman" w:eastAsia="Times New Roman" w:hAnsi="Times New Roman" w:cs="Times New Roman"/>
          <w:sz w:val="24"/>
          <w:szCs w:val="24"/>
        </w:rPr>
        <w:t xml:space="preserve">апелляционное </w:t>
      </w:r>
      <w:hyperlink r:id="rId25" w:history="1">
        <w:r w:rsidRPr="009C32A1">
          <w:rPr>
            <w:rFonts w:ascii="Times New Roman" w:eastAsia="Times New Roman" w:hAnsi="Times New Roman" w:cs="Times New Roman"/>
            <w:color w:val="0000FF"/>
            <w:sz w:val="24"/>
            <w:szCs w:val="24"/>
            <w:u w:val="single"/>
          </w:rPr>
          <w:t>определение</w:t>
        </w:r>
      </w:hyperlink>
      <w:r w:rsidRPr="009C32A1">
        <w:rPr>
          <w:rFonts w:ascii="Times New Roman" w:eastAsia="Times New Roman" w:hAnsi="Times New Roman" w:cs="Times New Roman"/>
          <w:sz w:val="24"/>
          <w:szCs w:val="24"/>
        </w:rPr>
        <w:t xml:space="preserve"> судебной коллегии по гражданским делам Санкт-Петербургского городского суда от 3 октября 2017 г. отменить, направить дело на новое рассмотрение в суд апелляционной инстанции.</w:t>
      </w:r>
    </w:p>
    <w:p w:rsidR="0058404F" w:rsidRPr="009C32A1" w:rsidRDefault="0058404F">
      <w:pPr>
        <w:rPr>
          <w:rFonts w:ascii="Times New Roman" w:hAnsi="Times New Roman" w:cs="Times New Roman"/>
          <w:sz w:val="24"/>
          <w:szCs w:val="24"/>
        </w:rPr>
      </w:pPr>
    </w:p>
    <w:sectPr w:rsidR="0058404F" w:rsidRPr="009C3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A1"/>
    <w:rsid w:val="0058404F"/>
    <w:rsid w:val="009C32A1"/>
    <w:rsid w:val="00A71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3D47"/>
  <w15:docId w15:val="{9B4483CA-40F1-40DF-A741-03EC22D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3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96146&amp;rnd=77E79FE23A8A3FFA1525A73B463969ED&amp;dst=102607&amp;fld=134" TargetMode="External"/><Relationship Id="rId13" Type="http://schemas.openxmlformats.org/officeDocument/2006/relationships/hyperlink" Target="https://login.consultant.ru/link/?req=doc&amp;base=LAW&amp;n=296911&amp;rnd=77E79FE23A8A3FFA1525A73B463969ED&amp;dst=100143&amp;fld=134" TargetMode="External"/><Relationship Id="rId18" Type="http://schemas.openxmlformats.org/officeDocument/2006/relationships/hyperlink" Target="https://login.consultant.ru/link/?req=doc&amp;base=LAW&amp;n=294822&amp;rnd=77E79FE23A8A3FFA1525A73B463969ED&amp;dst=171&amp;fld=13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SOSZ&amp;n=206225&amp;rnd=77E79FE23A8A3FFA1525A73B463969ED" TargetMode="External"/><Relationship Id="rId7" Type="http://schemas.openxmlformats.org/officeDocument/2006/relationships/hyperlink" Target="https://login.consultant.ru/link/?req=doc&amp;base=LAW&amp;n=287003&amp;rnd=77E79FE23A8A3FFA1525A73B463969ED&amp;dst=100092&amp;fld=134" TargetMode="External"/><Relationship Id="rId12" Type="http://schemas.openxmlformats.org/officeDocument/2006/relationships/hyperlink" Target="https://login.consultant.ru/link/?req=doc&amp;base=LAW&amp;n=189010&amp;rnd=77E79FE23A8A3FFA1525A73B463969ED&amp;dst=100246&amp;fld=134" TargetMode="External"/><Relationship Id="rId17" Type="http://schemas.openxmlformats.org/officeDocument/2006/relationships/hyperlink" Target="https://login.consultant.ru/link/?req=doc&amp;base=LAW&amp;n=294822&amp;rnd=77E79FE23A8A3FFA1525A73B463969ED&amp;dst=215&amp;fld=134" TargetMode="External"/><Relationship Id="rId25" Type="http://schemas.openxmlformats.org/officeDocument/2006/relationships/hyperlink" Target="https://login.consultant.ru/link/?req=doc&amp;base=SOSZ&amp;n=206225&amp;rnd=77E79FE23A8A3FFA1525A73B463969ED" TargetMode="External"/><Relationship Id="rId2" Type="http://schemas.openxmlformats.org/officeDocument/2006/relationships/settings" Target="settings.xml"/><Relationship Id="rId16" Type="http://schemas.openxmlformats.org/officeDocument/2006/relationships/hyperlink" Target="https://login.consultant.ru/link/?req=doc&amp;base=LAW&amp;n=294822&amp;rnd=77E79FE23A8A3FFA1525A73B463969ED&amp;dst=100914&amp;fld=134" TargetMode="External"/><Relationship Id="rId20" Type="http://schemas.openxmlformats.org/officeDocument/2006/relationships/hyperlink" Target="https://login.consultant.ru/link/?req=doc&amp;base=LAW&amp;n=294822&amp;rnd=77E79FE23A8A3FFA1525A73B463969ED&amp;dst=102282&amp;fld=134" TargetMode="External"/><Relationship Id="rId1" Type="http://schemas.openxmlformats.org/officeDocument/2006/relationships/styles" Target="styles.xml"/><Relationship Id="rId6" Type="http://schemas.openxmlformats.org/officeDocument/2006/relationships/hyperlink" Target="https://login.consultant.ru/link/?req=doc&amp;base=LAW&amp;n=294822&amp;rnd=77E79FE23A8A3FFA1525A73B463969ED&amp;dst=384&amp;fld=134" TargetMode="External"/><Relationship Id="rId11" Type="http://schemas.openxmlformats.org/officeDocument/2006/relationships/hyperlink" Target="https://login.consultant.ru/link/?req=doc&amp;base=LAW&amp;n=189010&amp;rnd=77E79FE23A8A3FFA1525A73B463969ED&amp;dst=100240&amp;fld=134" TargetMode="External"/><Relationship Id="rId24" Type="http://schemas.openxmlformats.org/officeDocument/2006/relationships/hyperlink" Target="https://login.consultant.ru/link/?req=doc&amp;base=LAW&amp;n=294822&amp;rnd=77E79FE23A8A3FFA1525A73B463969ED&amp;dst=399&amp;fld=134" TargetMode="External"/><Relationship Id="rId5" Type="http://schemas.openxmlformats.org/officeDocument/2006/relationships/hyperlink" Target="https://login.consultant.ru/link/?req=doc&amp;base=SOSZ&amp;n=206225&amp;rnd=77E79FE23A8A3FFA1525A73B463969ED" TargetMode="External"/><Relationship Id="rId15" Type="http://schemas.openxmlformats.org/officeDocument/2006/relationships/hyperlink" Target="https://login.consultant.ru/link/?req=doc&amp;base=LAW&amp;n=294822&amp;rnd=77E79FE23A8A3FFA1525A73B463969ED&amp;dst=100913&amp;fld=134" TargetMode="External"/><Relationship Id="rId23" Type="http://schemas.openxmlformats.org/officeDocument/2006/relationships/hyperlink" Target="https://login.consultant.ru/link/?req=doc&amp;base=LAW&amp;n=294822&amp;rnd=77E79FE23A8A3FFA1525A73B463969ED&amp;dst=386&amp;fld=134" TargetMode="External"/><Relationship Id="rId10" Type="http://schemas.openxmlformats.org/officeDocument/2006/relationships/hyperlink" Target="https://login.consultant.ru/link/?req=doc&amp;base=LAW&amp;n=287003&amp;rnd=77E79FE23A8A3FFA1525A73B463969ED&amp;dst=101926&amp;fld=134" TargetMode="External"/><Relationship Id="rId19" Type="http://schemas.openxmlformats.org/officeDocument/2006/relationships/hyperlink" Target="https://login.consultant.ru/link/?req=doc&amp;base=LAW&amp;n=131519&amp;rnd=77E79FE23A8A3FFA1525A73B463969ED&amp;dst=100085&amp;fld=134" TargetMode="External"/><Relationship Id="rId4" Type="http://schemas.openxmlformats.org/officeDocument/2006/relationships/hyperlink" Target="https://login.consultant.ru/link/?req=doc&amp;base=SOSZ&amp;n=206225&amp;rnd=77E79FE23A8A3FFA1525A73B463969ED" TargetMode="External"/><Relationship Id="rId9" Type="http://schemas.openxmlformats.org/officeDocument/2006/relationships/hyperlink" Target="https://login.consultant.ru/link/?req=doc&amp;base=LAW&amp;n=296146&amp;rnd=77E79FE23A8A3FFA1525A73B463969ED&amp;dst=102626&amp;fld=134" TargetMode="External"/><Relationship Id="rId14" Type="http://schemas.openxmlformats.org/officeDocument/2006/relationships/hyperlink" Target="https://login.consultant.ru/link/?req=doc&amp;base=LAW&amp;n=294822&amp;rnd=77E79FE23A8A3FFA1525A73B463969ED&amp;dst=100912&amp;fld=134" TargetMode="External"/><Relationship Id="rId22" Type="http://schemas.openxmlformats.org/officeDocument/2006/relationships/hyperlink" Target="https://login.consultant.ru/link/?req=doc&amp;base=LAW&amp;n=294822&amp;rnd=77E79FE23A8A3FFA1525A73B463969ED&amp;dst=384&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s.husnimartanova</dc:creator>
  <cp:keywords/>
  <dc:description/>
  <cp:lastModifiedBy>Кос</cp:lastModifiedBy>
  <cp:revision>2</cp:revision>
  <dcterms:created xsi:type="dcterms:W3CDTF">2018-08-16T14:29:00Z</dcterms:created>
  <dcterms:modified xsi:type="dcterms:W3CDTF">2018-08-16T14:29:00Z</dcterms:modified>
</cp:coreProperties>
</file>